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48" w:rsidRPr="00664FB0" w:rsidRDefault="00BB1E59" w:rsidP="00501F48">
      <w:pPr>
        <w:spacing w:line="240" w:lineRule="auto"/>
        <w:jc w:val="center"/>
        <w:rPr>
          <w:rFonts w:ascii="Corbel" w:eastAsia="Times New Roman" w:hAnsi="Corbel" w:cs="Arial"/>
          <w:b/>
          <w:sz w:val="28"/>
          <w:u w:val="single"/>
        </w:rPr>
      </w:pPr>
      <w:r w:rsidRPr="00664FB0">
        <w:rPr>
          <w:rFonts w:ascii="Corbel" w:eastAsia="Times New Roman" w:hAnsi="Corbel" w:cs="Arial"/>
          <w:b/>
          <w:sz w:val="28"/>
          <w:u w:val="single"/>
        </w:rPr>
        <w:t>Uncovering Pieces of History</w:t>
      </w:r>
    </w:p>
    <w:p w:rsidR="000512BC" w:rsidRPr="00FA6550" w:rsidRDefault="000512BC" w:rsidP="00C96A6D">
      <w:pPr>
        <w:spacing w:line="240" w:lineRule="auto"/>
        <w:rPr>
          <w:rFonts w:ascii="Corbel" w:eastAsia="Times New Roman" w:hAnsi="Corbel" w:cs="Arial"/>
          <w:szCs w:val="20"/>
        </w:rPr>
      </w:pPr>
      <w:r w:rsidRPr="00FA6550">
        <w:rPr>
          <w:rFonts w:ascii="Corbel" w:eastAsia="Times New Roman" w:hAnsi="Corbel" w:cs="Arial"/>
          <w:b/>
          <w:szCs w:val="20"/>
        </w:rPr>
        <w:t xml:space="preserve">Situation: </w:t>
      </w:r>
      <w:r w:rsidR="00664FB0" w:rsidRPr="00FA6550">
        <w:rPr>
          <w:rFonts w:ascii="Corbel" w:eastAsia="Times New Roman" w:hAnsi="Corbel" w:cs="Arial"/>
          <w:szCs w:val="20"/>
        </w:rPr>
        <w:t xml:space="preserve">Every so often you </w:t>
      </w:r>
      <w:r w:rsidRPr="00FA6550">
        <w:rPr>
          <w:rFonts w:ascii="Corbel" w:eastAsia="Times New Roman" w:hAnsi="Corbel" w:cs="Arial"/>
          <w:szCs w:val="20"/>
        </w:rPr>
        <w:t>hear of a</w:t>
      </w:r>
      <w:r w:rsidR="00664FB0" w:rsidRPr="00FA6550">
        <w:rPr>
          <w:rFonts w:ascii="Corbel" w:eastAsia="Times New Roman" w:hAnsi="Corbel" w:cs="Arial"/>
          <w:szCs w:val="20"/>
        </w:rPr>
        <w:t xml:space="preserve"> historical</w:t>
      </w:r>
      <w:r w:rsidR="00E00BCA" w:rsidRPr="00FA6550">
        <w:rPr>
          <w:rFonts w:ascii="Corbel" w:eastAsia="Times New Roman" w:hAnsi="Corbel" w:cs="Arial"/>
          <w:szCs w:val="20"/>
        </w:rPr>
        <w:t xml:space="preserve"> discovery;</w:t>
      </w:r>
      <w:r w:rsidRPr="00FA6550">
        <w:rPr>
          <w:rFonts w:ascii="Corbel" w:eastAsia="Times New Roman" w:hAnsi="Corbel" w:cs="Arial"/>
          <w:szCs w:val="20"/>
        </w:rPr>
        <w:t xml:space="preserve"> maybe it’s a bone or </w:t>
      </w:r>
      <w:r w:rsidR="009C1DDA" w:rsidRPr="00FA6550">
        <w:rPr>
          <w:rFonts w:ascii="Corbel" w:eastAsia="Times New Roman" w:hAnsi="Corbel" w:cs="Arial"/>
          <w:szCs w:val="20"/>
        </w:rPr>
        <w:t xml:space="preserve">a </w:t>
      </w:r>
      <w:r w:rsidR="00664FB0" w:rsidRPr="00FA6550">
        <w:rPr>
          <w:rFonts w:ascii="Corbel" w:eastAsia="Times New Roman" w:hAnsi="Corbel" w:cs="Arial"/>
          <w:szCs w:val="20"/>
        </w:rPr>
        <w:t xml:space="preserve">full skeleton, a </w:t>
      </w:r>
      <w:r w:rsidRPr="00FA6550">
        <w:rPr>
          <w:rFonts w:ascii="Corbel" w:eastAsia="Times New Roman" w:hAnsi="Corbel" w:cs="Arial"/>
          <w:szCs w:val="20"/>
        </w:rPr>
        <w:t>piece of a</w:t>
      </w:r>
      <w:r w:rsidR="00664FB0" w:rsidRPr="00FA6550">
        <w:rPr>
          <w:rFonts w:ascii="Corbel" w:eastAsia="Times New Roman" w:hAnsi="Corbel" w:cs="Arial"/>
          <w:szCs w:val="20"/>
        </w:rPr>
        <w:t xml:space="preserve"> </w:t>
      </w:r>
      <w:r w:rsidRPr="00FA6550">
        <w:rPr>
          <w:rFonts w:ascii="Corbel" w:eastAsia="Times New Roman" w:hAnsi="Corbel" w:cs="Arial"/>
          <w:szCs w:val="20"/>
        </w:rPr>
        <w:t xml:space="preserve">clay pot, </w:t>
      </w:r>
      <w:r w:rsidR="00664FB0" w:rsidRPr="00FA6550">
        <w:rPr>
          <w:rFonts w:ascii="Corbel" w:eastAsia="Times New Roman" w:hAnsi="Corbel" w:cs="Arial"/>
          <w:szCs w:val="20"/>
        </w:rPr>
        <w:t xml:space="preserve">or </w:t>
      </w:r>
      <w:r w:rsidRPr="00FA6550">
        <w:rPr>
          <w:rFonts w:ascii="Corbel" w:eastAsia="Times New Roman" w:hAnsi="Corbel" w:cs="Arial"/>
          <w:szCs w:val="20"/>
        </w:rPr>
        <w:t xml:space="preserve">an old diary, document or </w:t>
      </w:r>
      <w:r w:rsidR="00664FB0" w:rsidRPr="00FA6550">
        <w:rPr>
          <w:rFonts w:ascii="Corbel" w:eastAsia="Times New Roman" w:hAnsi="Corbel" w:cs="Arial"/>
          <w:szCs w:val="20"/>
        </w:rPr>
        <w:t>drawing</w:t>
      </w:r>
      <w:r w:rsidRPr="00FA6550">
        <w:rPr>
          <w:rFonts w:ascii="Corbel" w:eastAsia="Times New Roman" w:hAnsi="Corbel" w:cs="Arial"/>
          <w:szCs w:val="20"/>
        </w:rPr>
        <w:t xml:space="preserve"> that has somehow been preserved. Sometimes it’s just a clue that leads us to believe that a piece of history is buried in a specific location.</w:t>
      </w:r>
      <w:r w:rsidRPr="00FA6550">
        <w:rPr>
          <w:rFonts w:ascii="Corbel" w:eastAsia="Times New Roman" w:hAnsi="Corbel" w:cs="Arial"/>
          <w:b/>
          <w:szCs w:val="20"/>
        </w:rPr>
        <w:t xml:space="preserve"> </w:t>
      </w:r>
      <w:r w:rsidRPr="00FA6550">
        <w:rPr>
          <w:rFonts w:ascii="Corbel" w:eastAsia="Times New Roman" w:hAnsi="Corbel" w:cs="Arial"/>
          <w:szCs w:val="20"/>
        </w:rPr>
        <w:t>When this happens</w:t>
      </w:r>
      <w:r w:rsidR="0022474D" w:rsidRPr="00FA6550">
        <w:rPr>
          <w:rFonts w:ascii="Corbel" w:eastAsia="Times New Roman" w:hAnsi="Corbel" w:cs="Arial"/>
          <w:szCs w:val="20"/>
        </w:rPr>
        <w:t xml:space="preserve">, a small </w:t>
      </w:r>
      <w:r w:rsidRPr="00FA6550">
        <w:rPr>
          <w:rFonts w:ascii="Corbel" w:eastAsia="Times New Roman" w:hAnsi="Corbel" w:cs="Arial"/>
          <w:szCs w:val="20"/>
        </w:rPr>
        <w:t xml:space="preserve">section of Earth becomes </w:t>
      </w:r>
      <w:r w:rsidR="0022474D" w:rsidRPr="00FA6550">
        <w:rPr>
          <w:rFonts w:ascii="Corbel" w:eastAsia="Times New Roman" w:hAnsi="Corbel" w:cs="Arial"/>
          <w:szCs w:val="20"/>
        </w:rPr>
        <w:t>sacred;</w:t>
      </w:r>
      <w:r w:rsidRPr="00FA6550">
        <w:rPr>
          <w:rFonts w:ascii="Corbel" w:eastAsia="Times New Roman" w:hAnsi="Corbel" w:cs="Arial"/>
          <w:szCs w:val="20"/>
        </w:rPr>
        <w:t xml:space="preserve"> teams of archeologists</w:t>
      </w:r>
      <w:r w:rsidR="00664FB0" w:rsidRPr="00FA6550">
        <w:rPr>
          <w:rFonts w:ascii="Corbel" w:eastAsia="Times New Roman" w:hAnsi="Corbel" w:cs="Arial"/>
          <w:szCs w:val="20"/>
        </w:rPr>
        <w:t xml:space="preserve"> gather</w:t>
      </w:r>
      <w:r w:rsidRPr="00FA6550">
        <w:rPr>
          <w:rFonts w:ascii="Corbel" w:eastAsia="Times New Roman" w:hAnsi="Corbel" w:cs="Arial"/>
          <w:szCs w:val="20"/>
        </w:rPr>
        <w:t xml:space="preserve"> their tools and </w:t>
      </w:r>
      <w:r w:rsidR="00664FB0" w:rsidRPr="00FA6550">
        <w:rPr>
          <w:rFonts w:ascii="Corbel" w:eastAsia="Times New Roman" w:hAnsi="Corbel" w:cs="Arial"/>
          <w:szCs w:val="20"/>
        </w:rPr>
        <w:t xml:space="preserve">begin digging in hopes of uncovering </w:t>
      </w:r>
      <w:r w:rsidRPr="00FA6550">
        <w:rPr>
          <w:rFonts w:ascii="Corbel" w:eastAsia="Times New Roman" w:hAnsi="Corbel" w:cs="Arial"/>
          <w:szCs w:val="20"/>
        </w:rPr>
        <w:t xml:space="preserve">the truth about our past. </w:t>
      </w:r>
      <w:r w:rsidR="00530004" w:rsidRPr="00FA6550">
        <w:rPr>
          <w:rFonts w:ascii="Corbel" w:eastAsia="Times New Roman" w:hAnsi="Corbel" w:cs="Arial"/>
          <w:szCs w:val="20"/>
        </w:rPr>
        <w:t xml:space="preserve">Once artifacts are extracted, analyzed, and studied they often are donated to museums so the whole world can learn about the discovery.   </w:t>
      </w:r>
    </w:p>
    <w:p w:rsidR="00237ADD" w:rsidRPr="00FA6550" w:rsidRDefault="00237ADD" w:rsidP="00C96A6D">
      <w:pPr>
        <w:pStyle w:val="NoSpacing"/>
        <w:rPr>
          <w:rFonts w:ascii="Corbel" w:hAnsi="Corbel"/>
          <w:b/>
          <w:szCs w:val="20"/>
        </w:rPr>
      </w:pPr>
      <w:r w:rsidRPr="00FA6550">
        <w:rPr>
          <w:rFonts w:ascii="Corbel" w:hAnsi="Corbel"/>
          <w:b/>
          <w:szCs w:val="20"/>
        </w:rPr>
        <w:t>Problem &amp; Career Focus:</w:t>
      </w:r>
      <w:r w:rsidRPr="00FA6550">
        <w:rPr>
          <w:rFonts w:ascii="Corbel" w:hAnsi="Corbel"/>
          <w:b/>
          <w:i/>
          <w:szCs w:val="20"/>
        </w:rPr>
        <w:t xml:space="preserve"> </w:t>
      </w:r>
      <w:r w:rsidR="0022474D" w:rsidRPr="00FA6550">
        <w:rPr>
          <w:rFonts w:ascii="Corbel" w:hAnsi="Corbel"/>
          <w:szCs w:val="20"/>
        </w:rPr>
        <w:t xml:space="preserve">You </w:t>
      </w:r>
      <w:r w:rsidR="00664FB0" w:rsidRPr="00FA6550">
        <w:rPr>
          <w:rFonts w:ascii="Corbel" w:hAnsi="Corbel"/>
          <w:szCs w:val="20"/>
        </w:rPr>
        <w:t xml:space="preserve">will </w:t>
      </w:r>
      <w:r w:rsidR="0022474D" w:rsidRPr="00FA6550">
        <w:rPr>
          <w:rFonts w:ascii="Corbel" w:hAnsi="Corbel"/>
          <w:szCs w:val="20"/>
        </w:rPr>
        <w:t>work as an archeologist to uncover Civil War artifacts from a simulated dig site. Before you can begin your archeological expedition you must work with your team to build a tool that wi</w:t>
      </w:r>
      <w:r w:rsidR="00664FB0" w:rsidRPr="00FA6550">
        <w:rPr>
          <w:rFonts w:ascii="Corbel" w:hAnsi="Corbel"/>
          <w:szCs w:val="20"/>
        </w:rPr>
        <w:t xml:space="preserve">ll allow you to extract </w:t>
      </w:r>
      <w:r w:rsidR="0022474D" w:rsidRPr="00FA6550">
        <w:rPr>
          <w:rFonts w:ascii="Corbel" w:hAnsi="Corbel"/>
          <w:szCs w:val="20"/>
        </w:rPr>
        <w:t xml:space="preserve">artifacts from the </w:t>
      </w:r>
      <w:r w:rsidR="00664FB0" w:rsidRPr="00FA6550">
        <w:rPr>
          <w:rFonts w:ascii="Corbel" w:hAnsi="Corbel"/>
          <w:szCs w:val="20"/>
        </w:rPr>
        <w:t xml:space="preserve">ground without </w:t>
      </w:r>
      <w:r w:rsidR="001A2063" w:rsidRPr="00F158D9">
        <w:rPr>
          <w:rFonts w:ascii="Corbel" w:hAnsi="Corbel"/>
          <w:szCs w:val="20"/>
        </w:rPr>
        <w:t xml:space="preserve">using your hands to </w:t>
      </w:r>
      <w:r w:rsidR="00664FB0" w:rsidRPr="00F158D9">
        <w:rPr>
          <w:rFonts w:ascii="Corbel" w:hAnsi="Corbel"/>
          <w:szCs w:val="20"/>
        </w:rPr>
        <w:t>touch</w:t>
      </w:r>
      <w:r w:rsidR="00664FB0" w:rsidRPr="00FA6550">
        <w:rPr>
          <w:rFonts w:ascii="Corbel" w:hAnsi="Corbel"/>
          <w:szCs w:val="20"/>
        </w:rPr>
        <w:t xml:space="preserve"> them</w:t>
      </w:r>
      <w:r w:rsidR="0022474D" w:rsidRPr="00FA6550">
        <w:rPr>
          <w:rFonts w:ascii="Corbel" w:hAnsi="Corbel"/>
          <w:szCs w:val="20"/>
        </w:rPr>
        <w:t xml:space="preserve">. </w:t>
      </w:r>
    </w:p>
    <w:p w:rsidR="00501F48" w:rsidRPr="00664FB0" w:rsidRDefault="00501F48" w:rsidP="00237ADD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/>
          <w:bCs/>
          <w:sz w:val="24"/>
          <w:szCs w:val="20"/>
        </w:rPr>
      </w:pPr>
      <w:bookmarkStart w:id="0" w:name="_GoBack"/>
      <w:bookmarkEnd w:id="0"/>
    </w:p>
    <w:p w:rsidR="00237ADD" w:rsidRPr="00FA6550" w:rsidRDefault="00237ADD" w:rsidP="00237ADD">
      <w:p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/>
          <w:bCs/>
          <w:i/>
          <w:szCs w:val="20"/>
        </w:rPr>
      </w:pPr>
      <w:r w:rsidRPr="00FA6550">
        <w:rPr>
          <w:rFonts w:ascii="Corbel" w:eastAsia="Times New Roman" w:hAnsi="Corbel" w:cs="Arial"/>
          <w:b/>
          <w:bCs/>
          <w:szCs w:val="20"/>
        </w:rPr>
        <w:t>Things to consider</w:t>
      </w:r>
      <w:r w:rsidRPr="00FA6550">
        <w:rPr>
          <w:rFonts w:ascii="Corbel" w:eastAsia="Times New Roman" w:hAnsi="Corbel" w:cs="Arial"/>
          <w:b/>
          <w:bCs/>
          <w:i/>
          <w:szCs w:val="20"/>
        </w:rPr>
        <w:t>:</w:t>
      </w:r>
      <w:r w:rsidRPr="00FA6550">
        <w:rPr>
          <w:rFonts w:ascii="Corbel" w:hAnsi="Corbel"/>
          <w:noProof/>
          <w:szCs w:val="20"/>
        </w:rPr>
        <w:t xml:space="preserve"> </w:t>
      </w:r>
    </w:p>
    <w:p w:rsidR="00237ADD" w:rsidRPr="00FA6550" w:rsidRDefault="00E00BCA" w:rsidP="00BB1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Cs w:val="20"/>
        </w:rPr>
      </w:pPr>
      <w:r w:rsidRPr="00FA6550">
        <w:rPr>
          <w:rFonts w:ascii="Corbel" w:eastAsia="Times New Roman" w:hAnsi="Corbel" w:cs="Arial"/>
          <w:bCs/>
          <w:szCs w:val="20"/>
        </w:rPr>
        <w:t>What types of tools d</w:t>
      </w:r>
      <w:r w:rsidR="00DB5AB8" w:rsidRPr="00FA6550">
        <w:rPr>
          <w:rFonts w:ascii="Corbel" w:eastAsia="Times New Roman" w:hAnsi="Corbel" w:cs="Arial"/>
          <w:bCs/>
          <w:szCs w:val="20"/>
        </w:rPr>
        <w:t xml:space="preserve">o archeologists use to extract items from the ground? </w:t>
      </w:r>
    </w:p>
    <w:p w:rsidR="00DB5AB8" w:rsidRPr="00FA6550" w:rsidRDefault="00E93236" w:rsidP="00BB1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Cs w:val="20"/>
        </w:rPr>
      </w:pPr>
      <w:r w:rsidRPr="00FA6550">
        <w:rPr>
          <w:rFonts w:ascii="Corbel" w:eastAsia="Times New Roman" w:hAnsi="Corbel" w:cs="Arial"/>
          <w:bCs/>
          <w:szCs w:val="20"/>
        </w:rPr>
        <w:t>How deep is the dig site?</w:t>
      </w:r>
    </w:p>
    <w:p w:rsidR="00E93236" w:rsidRPr="00FA6550" w:rsidRDefault="00E00BCA" w:rsidP="00BB1E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Cs w:val="20"/>
        </w:rPr>
      </w:pPr>
      <w:r w:rsidRPr="00FA6550">
        <w:rPr>
          <w:rFonts w:ascii="Corbel" w:eastAsia="Times New Roman" w:hAnsi="Corbel" w:cs="Arial"/>
          <w:bCs/>
          <w:szCs w:val="20"/>
        </w:rPr>
        <w:t xml:space="preserve">What type of </w:t>
      </w:r>
      <w:r w:rsidR="001A2063" w:rsidRPr="00F158D9">
        <w:rPr>
          <w:rFonts w:ascii="Corbel" w:eastAsia="Times New Roman" w:hAnsi="Corbel" w:cs="Arial"/>
          <w:bCs/>
          <w:szCs w:val="20"/>
        </w:rPr>
        <w:t>Civil War</w:t>
      </w:r>
      <w:r w:rsidR="001A2063" w:rsidRPr="00FA6550">
        <w:rPr>
          <w:rFonts w:ascii="Corbel" w:eastAsia="Times New Roman" w:hAnsi="Corbel" w:cs="Arial"/>
          <w:bCs/>
          <w:szCs w:val="20"/>
        </w:rPr>
        <w:t xml:space="preserve"> </w:t>
      </w:r>
      <w:r w:rsidRPr="00FA6550">
        <w:rPr>
          <w:rFonts w:ascii="Corbel" w:eastAsia="Times New Roman" w:hAnsi="Corbel" w:cs="Arial"/>
          <w:bCs/>
          <w:szCs w:val="20"/>
        </w:rPr>
        <w:t>artifacts do you think you will find at</w:t>
      </w:r>
      <w:r w:rsidR="00E93236" w:rsidRPr="00FA6550">
        <w:rPr>
          <w:rFonts w:ascii="Corbel" w:eastAsia="Times New Roman" w:hAnsi="Corbel" w:cs="Arial"/>
          <w:bCs/>
          <w:szCs w:val="20"/>
        </w:rPr>
        <w:t xml:space="preserve"> the dig site? </w:t>
      </w:r>
    </w:p>
    <w:p w:rsidR="00FA6550" w:rsidRPr="00FA6550" w:rsidRDefault="00E93236" w:rsidP="00FA65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78" w:lineRule="atLeast"/>
        <w:jc w:val="both"/>
        <w:rPr>
          <w:rFonts w:ascii="Corbel" w:eastAsia="Times New Roman" w:hAnsi="Corbel" w:cs="Arial"/>
          <w:bCs/>
          <w:i/>
          <w:szCs w:val="20"/>
        </w:rPr>
      </w:pPr>
      <w:r w:rsidRPr="00FA6550">
        <w:rPr>
          <w:rFonts w:ascii="Corbel" w:eastAsia="Times New Roman" w:hAnsi="Corbel" w:cs="Arial"/>
          <w:bCs/>
          <w:szCs w:val="20"/>
        </w:rPr>
        <w:t>How will I c</w:t>
      </w:r>
      <w:r w:rsidR="00E00BCA" w:rsidRPr="00FA6550">
        <w:rPr>
          <w:rFonts w:ascii="Corbel" w:eastAsia="Times New Roman" w:hAnsi="Corbel" w:cs="Arial"/>
          <w:bCs/>
          <w:szCs w:val="20"/>
        </w:rPr>
        <w:t xml:space="preserve">reate a tool that will move </w:t>
      </w:r>
      <w:r w:rsidRPr="00FA6550">
        <w:rPr>
          <w:rFonts w:ascii="Corbel" w:eastAsia="Times New Roman" w:hAnsi="Corbel" w:cs="Arial"/>
          <w:bCs/>
          <w:szCs w:val="20"/>
        </w:rPr>
        <w:t xml:space="preserve">dirt and pick up different artifacts?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08"/>
        <w:gridCol w:w="6568"/>
      </w:tblGrid>
      <w:tr w:rsidR="00E7726D" w:rsidRPr="00664FB0" w:rsidTr="00BB1E59">
        <w:trPr>
          <w:jc w:val="center"/>
        </w:trPr>
        <w:tc>
          <w:tcPr>
            <w:tcW w:w="6608" w:type="dxa"/>
          </w:tcPr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sz w:val="24"/>
                <w:szCs w:val="20"/>
                <w:u w:val="single"/>
              </w:rPr>
            </w:pPr>
            <w:r w:rsidRPr="00664FB0">
              <w:rPr>
                <w:rFonts w:ascii="Corbel" w:hAnsi="Corbel" w:cs="Arial"/>
                <w:b/>
                <w:sz w:val="24"/>
                <w:szCs w:val="20"/>
              </w:rPr>
              <w:t>Criteria</w:t>
            </w:r>
          </w:p>
          <w:p w:rsidR="00237ADD" w:rsidRPr="00664FB0" w:rsidRDefault="002D039B" w:rsidP="002D039B">
            <w:pPr>
              <w:rPr>
                <w:rFonts w:ascii="Corbel" w:hAnsi="Corbel" w:cs="Arial"/>
                <w:sz w:val="24"/>
                <w:szCs w:val="20"/>
              </w:rPr>
            </w:pPr>
            <w:r w:rsidRPr="00664FB0">
              <w:rPr>
                <w:rFonts w:ascii="Corbel" w:hAnsi="Corbel" w:cs="Arial"/>
                <w:sz w:val="24"/>
                <w:szCs w:val="20"/>
              </w:rPr>
              <w:t>The tool must …</w:t>
            </w:r>
          </w:p>
          <w:p w:rsidR="002D039B" w:rsidRPr="00664FB0" w:rsidRDefault="002D039B" w:rsidP="002D039B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</w:rPr>
            </w:pPr>
            <w:r w:rsidRPr="00664FB0">
              <w:rPr>
                <w:rFonts w:ascii="Corbel" w:hAnsi="Corbel"/>
              </w:rPr>
              <w:t xml:space="preserve">be the only thing to come in contact with the soil.  </w:t>
            </w:r>
          </w:p>
          <w:p w:rsidR="002D039B" w:rsidRPr="00664FB0" w:rsidRDefault="002D039B" w:rsidP="002D03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</w:rPr>
            </w:pPr>
            <w:proofErr w:type="gramStart"/>
            <w:r w:rsidRPr="00664FB0">
              <w:rPr>
                <w:rFonts w:ascii="Corbel" w:hAnsi="Corbel"/>
              </w:rPr>
              <w:t>have</w:t>
            </w:r>
            <w:proofErr w:type="gramEnd"/>
            <w:r w:rsidRPr="00664FB0">
              <w:rPr>
                <w:rFonts w:ascii="Corbel" w:hAnsi="Corbel"/>
              </w:rPr>
              <w:t xml:space="preserve"> all components attached in at least one location.</w:t>
            </w:r>
          </w:p>
          <w:p w:rsidR="002D039B" w:rsidRPr="00664FB0" w:rsidRDefault="002D039B" w:rsidP="002D039B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</w:rPr>
            </w:pPr>
            <w:r w:rsidRPr="00664FB0">
              <w:rPr>
                <w:rFonts w:ascii="Corbel" w:hAnsi="Corbel"/>
              </w:rPr>
              <w:t>be able to dig in different types of soil and pick up objects.</w:t>
            </w:r>
          </w:p>
          <w:p w:rsidR="00237ADD" w:rsidRDefault="002D039B" w:rsidP="00F046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</w:rPr>
            </w:pPr>
            <w:proofErr w:type="gramStart"/>
            <w:r w:rsidRPr="00664FB0">
              <w:rPr>
                <w:rFonts w:ascii="Corbel" w:hAnsi="Corbel"/>
              </w:rPr>
              <w:t>lift</w:t>
            </w:r>
            <w:proofErr w:type="gramEnd"/>
            <w:r w:rsidRPr="00664FB0">
              <w:rPr>
                <w:rFonts w:ascii="Corbel" w:hAnsi="Corbel"/>
              </w:rPr>
              <w:t xml:space="preserve"> the artifacts completely out of </w:t>
            </w:r>
            <w:r w:rsidR="00613A34">
              <w:rPr>
                <w:rFonts w:ascii="Corbel" w:hAnsi="Corbel"/>
              </w:rPr>
              <w:t xml:space="preserve">the </w:t>
            </w:r>
            <w:r w:rsidRPr="00664FB0">
              <w:rPr>
                <w:rFonts w:ascii="Corbel" w:hAnsi="Corbel"/>
              </w:rPr>
              <w:t>simulated dig site.</w:t>
            </w:r>
          </w:p>
          <w:p w:rsidR="00F0466F" w:rsidRPr="00F0466F" w:rsidRDefault="00F0466F" w:rsidP="00F0466F">
            <w:p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</w:rPr>
            </w:pPr>
          </w:p>
        </w:tc>
        <w:tc>
          <w:tcPr>
            <w:tcW w:w="6568" w:type="dxa"/>
          </w:tcPr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sz w:val="24"/>
                <w:szCs w:val="20"/>
              </w:rPr>
            </w:pPr>
            <w:r w:rsidRPr="00664FB0">
              <w:rPr>
                <w:rFonts w:ascii="Corbel" w:hAnsi="Corbel" w:cs="Arial"/>
                <w:b/>
                <w:sz w:val="24"/>
                <w:szCs w:val="20"/>
              </w:rPr>
              <w:t>Constraints</w:t>
            </w:r>
          </w:p>
          <w:p w:rsidR="00237ADD" w:rsidRPr="00664FB0" w:rsidRDefault="00F96210" w:rsidP="00237AD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4"/>
                <w:szCs w:val="20"/>
                <w:u w:val="single"/>
              </w:rPr>
            </w:pPr>
            <w:r w:rsidRPr="00664FB0">
              <w:rPr>
                <w:rFonts w:ascii="Corbel" w:hAnsi="Corbel"/>
                <w:noProof/>
                <w:sz w:val="24"/>
                <w:szCs w:val="20"/>
              </w:rPr>
              <w:t xml:space="preserve">You must use the materials provided. </w:t>
            </w:r>
          </w:p>
          <w:p w:rsidR="00737309" w:rsidRPr="00FA6550" w:rsidRDefault="002D039B" w:rsidP="00FA655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4"/>
                <w:szCs w:val="20"/>
                <w:u w:val="single"/>
              </w:rPr>
            </w:pPr>
            <w:r w:rsidRPr="00664FB0">
              <w:rPr>
                <w:rFonts w:ascii="Corbel" w:hAnsi="Corbel"/>
                <w:noProof/>
                <w:sz w:val="24"/>
                <w:szCs w:val="20"/>
              </w:rPr>
              <w:t>You must work with your assigned group</w:t>
            </w:r>
            <w:r w:rsidR="00FA6550">
              <w:rPr>
                <w:rFonts w:ascii="Corbel" w:hAnsi="Corbel"/>
                <w:noProof/>
                <w:sz w:val="24"/>
                <w:szCs w:val="20"/>
              </w:rPr>
              <w:t>.</w:t>
            </w:r>
            <w:r w:rsidR="00F96210" w:rsidRPr="00FA6550">
              <w:rPr>
                <w:rFonts w:ascii="Corbel" w:hAnsi="Corbel"/>
                <w:noProof/>
                <w:sz w:val="24"/>
                <w:szCs w:val="20"/>
              </w:rPr>
              <w:t xml:space="preserve"> </w:t>
            </w:r>
          </w:p>
          <w:p w:rsidR="00F96210" w:rsidRPr="00664FB0" w:rsidRDefault="00F96210" w:rsidP="00F96210">
            <w:pPr>
              <w:pStyle w:val="ListParagraph"/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/>
                <w:noProof/>
                <w:sz w:val="24"/>
                <w:szCs w:val="20"/>
                <w:u w:val="single"/>
              </w:rPr>
            </w:pPr>
          </w:p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both"/>
              <w:rPr>
                <w:rFonts w:ascii="Corbel" w:hAnsi="Corbel" w:cs="Arial"/>
                <w:sz w:val="24"/>
                <w:szCs w:val="20"/>
                <w:u w:val="single"/>
              </w:rPr>
            </w:pPr>
          </w:p>
        </w:tc>
      </w:tr>
      <w:tr w:rsidR="00E7726D" w:rsidRPr="00664FB0" w:rsidTr="00BB1E59">
        <w:trPr>
          <w:trHeight w:val="2207"/>
          <w:jc w:val="center"/>
        </w:trPr>
        <w:tc>
          <w:tcPr>
            <w:tcW w:w="6608" w:type="dxa"/>
          </w:tcPr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4"/>
                <w:szCs w:val="20"/>
              </w:rPr>
            </w:pPr>
            <w:r w:rsidRPr="00664FB0">
              <w:rPr>
                <w:rFonts w:ascii="Corbel" w:hAnsi="Corbel" w:cs="Arial"/>
                <w:b/>
                <w:sz w:val="24"/>
                <w:szCs w:val="20"/>
              </w:rPr>
              <w:t>Materials:</w:t>
            </w:r>
          </w:p>
          <w:tbl>
            <w:tblPr>
              <w:tblStyle w:val="TableGrid"/>
              <w:tblpPr w:leftFromText="180" w:rightFromText="180" w:vertAnchor="text" w:horzAnchor="margin" w:tblpXSpec="center" w:tblpY="4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88"/>
              <w:gridCol w:w="2288"/>
            </w:tblGrid>
            <w:tr w:rsidR="00B6324C" w:rsidRPr="00664FB0" w:rsidTr="00B6324C"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61 cm Duct tape</w:t>
                  </w:r>
                </w:p>
              </w:tc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2 Dixie cups</w:t>
                  </w:r>
                </w:p>
              </w:tc>
            </w:tr>
            <w:tr w:rsidR="00B6324C" w:rsidRPr="00664FB0" w:rsidTr="00B6324C"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15 popsicle sticks</w:t>
                  </w:r>
                </w:p>
              </w:tc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5 pipe cleaners</w:t>
                  </w:r>
                </w:p>
              </w:tc>
            </w:tr>
            <w:tr w:rsidR="00B6324C" w:rsidRPr="00664FB0" w:rsidTr="00B6324C"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5 straws</w:t>
                  </w:r>
                </w:p>
              </w:tc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5 rubber bands</w:t>
                  </w:r>
                </w:p>
              </w:tc>
            </w:tr>
            <w:tr w:rsidR="00B6324C" w:rsidRPr="00664FB0" w:rsidTr="00B6324C"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30.5 cm of string</w:t>
                  </w:r>
                </w:p>
              </w:tc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2 plastic forks (heavy duty)</w:t>
                  </w:r>
                </w:p>
              </w:tc>
            </w:tr>
            <w:tr w:rsidR="00B6324C" w:rsidRPr="00664FB0" w:rsidTr="00B6324C"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2 plastic spoons (heavy duty)</w:t>
                  </w:r>
                </w:p>
              </w:tc>
              <w:tc>
                <w:tcPr>
                  <w:tcW w:w="2288" w:type="dxa"/>
                </w:tcPr>
                <w:p w:rsidR="00B6324C" w:rsidRPr="00664FB0" w:rsidRDefault="00B6324C" w:rsidP="00B6324C">
                  <w:pPr>
                    <w:pStyle w:val="ListParagraph"/>
                    <w:autoSpaceDE w:val="0"/>
                    <w:autoSpaceDN w:val="0"/>
                    <w:adjustRightInd w:val="0"/>
                    <w:spacing w:line="273" w:lineRule="atLeast"/>
                    <w:ind w:left="0"/>
                    <w:rPr>
                      <w:rFonts w:ascii="Corbel" w:hAnsi="Corbel" w:cs="Arial"/>
                      <w:sz w:val="24"/>
                      <w:szCs w:val="20"/>
                    </w:rPr>
                  </w:pPr>
                  <w:r w:rsidRPr="00664FB0">
                    <w:rPr>
                      <w:rFonts w:ascii="Corbel" w:hAnsi="Corbel" w:cs="Arial"/>
                      <w:sz w:val="24"/>
                      <w:szCs w:val="20"/>
                    </w:rPr>
                    <w:t>2 plastic knives (heavy duty)</w:t>
                  </w:r>
                </w:p>
              </w:tc>
            </w:tr>
          </w:tbl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4"/>
                <w:szCs w:val="20"/>
              </w:rPr>
            </w:pPr>
            <w:r w:rsidRPr="00664FB0">
              <w:rPr>
                <w:rFonts w:ascii="Corbel" w:hAnsi="Corbel" w:cs="Arial"/>
                <w:b/>
                <w:sz w:val="24"/>
                <w:szCs w:val="20"/>
              </w:rPr>
              <w:t>Use any of the following...</w:t>
            </w:r>
          </w:p>
          <w:p w:rsidR="005A338E" w:rsidRPr="00664FB0" w:rsidRDefault="005A338E" w:rsidP="00B6324C">
            <w:pPr>
              <w:pStyle w:val="ListParagraph"/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b/>
                <w:noProof/>
                <w:sz w:val="24"/>
                <w:szCs w:val="20"/>
              </w:rPr>
            </w:pPr>
            <w:r w:rsidRPr="00664FB0">
              <w:rPr>
                <w:rFonts w:ascii="Corbel" w:hAnsi="Corbel" w:cs="Arial"/>
                <w:sz w:val="24"/>
                <w:szCs w:val="20"/>
              </w:rPr>
              <w:t xml:space="preserve"> </w:t>
            </w:r>
          </w:p>
        </w:tc>
        <w:tc>
          <w:tcPr>
            <w:tcW w:w="6568" w:type="dxa"/>
          </w:tcPr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4"/>
                <w:szCs w:val="20"/>
              </w:rPr>
            </w:pPr>
            <w:r w:rsidRPr="00664FB0">
              <w:rPr>
                <w:rFonts w:ascii="Corbel" w:hAnsi="Corbel" w:cs="Arial"/>
                <w:b/>
                <w:sz w:val="24"/>
                <w:szCs w:val="20"/>
              </w:rPr>
              <w:t>Tools:</w:t>
            </w:r>
          </w:p>
          <w:p w:rsidR="00237ADD" w:rsidRPr="00664FB0" w:rsidRDefault="00237ADD" w:rsidP="007B1CAD">
            <w:pPr>
              <w:autoSpaceDE w:val="0"/>
              <w:autoSpaceDN w:val="0"/>
              <w:adjustRightInd w:val="0"/>
              <w:spacing w:line="273" w:lineRule="atLeast"/>
              <w:jc w:val="center"/>
              <w:rPr>
                <w:rFonts w:ascii="Corbel" w:hAnsi="Corbel" w:cs="Arial"/>
                <w:b/>
                <w:sz w:val="24"/>
                <w:szCs w:val="20"/>
              </w:rPr>
            </w:pPr>
            <w:r w:rsidRPr="00664FB0">
              <w:rPr>
                <w:rFonts w:ascii="Corbel" w:hAnsi="Corbel" w:cs="Arial"/>
                <w:b/>
                <w:sz w:val="24"/>
                <w:szCs w:val="20"/>
              </w:rPr>
              <w:t>Use any of the following...</w:t>
            </w:r>
          </w:p>
          <w:p w:rsidR="00E7726D" w:rsidRPr="00664FB0" w:rsidRDefault="005A338E" w:rsidP="005A33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b/>
                <w:noProof/>
                <w:sz w:val="24"/>
                <w:szCs w:val="20"/>
              </w:rPr>
            </w:pPr>
            <w:r w:rsidRPr="00664FB0">
              <w:rPr>
                <w:rFonts w:ascii="Corbel" w:hAnsi="Corbel" w:cs="Arial"/>
                <w:sz w:val="24"/>
                <w:szCs w:val="20"/>
              </w:rPr>
              <w:t>Pencil</w:t>
            </w:r>
          </w:p>
          <w:p w:rsidR="00B6324C" w:rsidRPr="00664FB0" w:rsidRDefault="00B6324C" w:rsidP="005A33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noProof/>
                <w:sz w:val="24"/>
                <w:szCs w:val="20"/>
              </w:rPr>
            </w:pPr>
            <w:r w:rsidRPr="00664FB0">
              <w:rPr>
                <w:rFonts w:ascii="Corbel" w:hAnsi="Corbel"/>
                <w:noProof/>
                <w:sz w:val="24"/>
                <w:szCs w:val="20"/>
              </w:rPr>
              <w:t>Scissors</w:t>
            </w:r>
          </w:p>
          <w:p w:rsidR="00B6324C" w:rsidRPr="00664FB0" w:rsidRDefault="00B6324C" w:rsidP="005A33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noProof/>
                <w:sz w:val="24"/>
                <w:szCs w:val="20"/>
              </w:rPr>
            </w:pPr>
            <w:r w:rsidRPr="00664FB0">
              <w:rPr>
                <w:rFonts w:ascii="Corbel" w:hAnsi="Corbel"/>
                <w:noProof/>
                <w:sz w:val="24"/>
                <w:szCs w:val="20"/>
              </w:rPr>
              <w:t>Ruler</w:t>
            </w:r>
          </w:p>
          <w:p w:rsidR="00B6324C" w:rsidRPr="00664FB0" w:rsidRDefault="00B6324C" w:rsidP="005A338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noProof/>
                <w:sz w:val="24"/>
                <w:szCs w:val="20"/>
              </w:rPr>
            </w:pPr>
            <w:r w:rsidRPr="00664FB0">
              <w:rPr>
                <w:rFonts w:ascii="Corbel" w:hAnsi="Corbel"/>
                <w:noProof/>
                <w:sz w:val="24"/>
                <w:szCs w:val="20"/>
              </w:rPr>
              <w:t>Rubber Gloves (for students to wear when examining the artifacts)</w:t>
            </w:r>
          </w:p>
          <w:p w:rsidR="00237ADD" w:rsidRPr="00664FB0" w:rsidRDefault="00237ADD" w:rsidP="007B1CAD">
            <w:pPr>
              <w:pStyle w:val="ListParagraph"/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noProof/>
                <w:sz w:val="24"/>
                <w:szCs w:val="20"/>
              </w:rPr>
            </w:pPr>
          </w:p>
          <w:p w:rsidR="00B6324C" w:rsidRPr="00664FB0" w:rsidRDefault="00B6324C" w:rsidP="00B6324C">
            <w:pPr>
              <w:autoSpaceDE w:val="0"/>
              <w:autoSpaceDN w:val="0"/>
              <w:adjustRightInd w:val="0"/>
              <w:spacing w:line="273" w:lineRule="atLeast"/>
              <w:rPr>
                <w:rFonts w:ascii="Corbel" w:hAnsi="Corbel"/>
                <w:b/>
                <w:noProof/>
                <w:sz w:val="24"/>
                <w:szCs w:val="20"/>
              </w:rPr>
            </w:pPr>
          </w:p>
        </w:tc>
      </w:tr>
    </w:tbl>
    <w:p w:rsidR="002D039B" w:rsidRPr="005A338E" w:rsidRDefault="002D039B" w:rsidP="004B1B57">
      <w:pPr>
        <w:autoSpaceDE w:val="0"/>
        <w:autoSpaceDN w:val="0"/>
        <w:adjustRightInd w:val="0"/>
        <w:spacing w:after="0" w:line="273" w:lineRule="atLeast"/>
        <w:jc w:val="both"/>
        <w:rPr>
          <w:rFonts w:ascii="Corbel" w:hAnsi="Corbel" w:cs="Arial"/>
          <w:b/>
          <w:sz w:val="20"/>
          <w:szCs w:val="20"/>
        </w:rPr>
      </w:pPr>
    </w:p>
    <w:sectPr w:rsidR="002D039B" w:rsidRPr="005A338E" w:rsidSect="004B1B57">
      <w:headerReference w:type="default" r:id="rId8"/>
      <w:footerReference w:type="default" r:id="rId9"/>
      <w:pgSz w:w="15840" w:h="12240" w:orient="landscape"/>
      <w:pgMar w:top="0" w:right="1440" w:bottom="270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197" w:rsidRDefault="001B2197">
      <w:pPr>
        <w:spacing w:after="0" w:line="240" w:lineRule="auto"/>
      </w:pPr>
      <w:r>
        <w:separator/>
      </w:r>
    </w:p>
  </w:endnote>
  <w:endnote w:type="continuationSeparator" w:id="0">
    <w:p w:rsidR="001B2197" w:rsidRDefault="001B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A62" w:rsidRDefault="00C96A6D">
    <w:pPr>
      <w:pStyle w:val="Footer"/>
    </w:pPr>
    <w:r>
      <w:t>Newport News Public School</w:t>
    </w:r>
    <w:r w:rsidR="004B1B57">
      <w:t>s, STEM Curriculum &amp; Development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197" w:rsidRDefault="001B2197">
      <w:pPr>
        <w:spacing w:after="0" w:line="240" w:lineRule="auto"/>
      </w:pPr>
      <w:r>
        <w:separator/>
      </w:r>
    </w:p>
  </w:footnote>
  <w:footnote w:type="continuationSeparator" w:id="0">
    <w:p w:rsidR="001B2197" w:rsidRDefault="001B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4C" w:rsidRDefault="00C96A6D" w:rsidP="00B6324C">
    <w:pPr>
      <w:pStyle w:val="Header"/>
      <w:jc w:val="center"/>
    </w:pPr>
    <w:r>
      <w:rPr>
        <w:noProof/>
        <w:sz w:val="24"/>
      </w:rPr>
      <w:drawing>
        <wp:inline distT="0" distB="0" distL="0" distR="0" wp14:anchorId="4F72C46C" wp14:editId="00E655F4">
          <wp:extent cx="1876926" cy="608958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TEM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1138" cy="610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6FE"/>
    <w:multiLevelType w:val="hybridMultilevel"/>
    <w:tmpl w:val="AEEA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F32E5"/>
    <w:multiLevelType w:val="hybridMultilevel"/>
    <w:tmpl w:val="2D0A1C6E"/>
    <w:lvl w:ilvl="0" w:tplc="EF2615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9D7332"/>
    <w:multiLevelType w:val="hybridMultilevel"/>
    <w:tmpl w:val="37BE03A6"/>
    <w:lvl w:ilvl="0" w:tplc="60E6DF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004CD9"/>
    <w:multiLevelType w:val="hybridMultilevel"/>
    <w:tmpl w:val="72AA7B10"/>
    <w:lvl w:ilvl="0" w:tplc="9F4806D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E7FD8"/>
    <w:multiLevelType w:val="hybridMultilevel"/>
    <w:tmpl w:val="0A42D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303EDB"/>
    <w:multiLevelType w:val="hybridMultilevel"/>
    <w:tmpl w:val="EB4C5CA2"/>
    <w:lvl w:ilvl="0" w:tplc="237A60E2">
      <w:start w:val="1"/>
      <w:numFmt w:val="bullet"/>
      <w:lvlText w:val=""/>
      <w:lvlJc w:val="left"/>
      <w:pPr>
        <w:ind w:left="126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F2022F7"/>
    <w:multiLevelType w:val="hybridMultilevel"/>
    <w:tmpl w:val="E440EDEA"/>
    <w:lvl w:ilvl="0" w:tplc="E2567AA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43AEE"/>
    <w:multiLevelType w:val="hybridMultilevel"/>
    <w:tmpl w:val="E7FEB5FE"/>
    <w:lvl w:ilvl="0" w:tplc="E31C285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DD"/>
    <w:rsid w:val="000412EF"/>
    <w:rsid w:val="000512BC"/>
    <w:rsid w:val="00093E9C"/>
    <w:rsid w:val="000C1041"/>
    <w:rsid w:val="001A2063"/>
    <w:rsid w:val="001B2197"/>
    <w:rsid w:val="0022474D"/>
    <w:rsid w:val="00237ADD"/>
    <w:rsid w:val="002D039B"/>
    <w:rsid w:val="004B1B57"/>
    <w:rsid w:val="00501F48"/>
    <w:rsid w:val="00530004"/>
    <w:rsid w:val="005A338E"/>
    <w:rsid w:val="00613A34"/>
    <w:rsid w:val="00615ED4"/>
    <w:rsid w:val="00646B5B"/>
    <w:rsid w:val="00664FB0"/>
    <w:rsid w:val="006E0423"/>
    <w:rsid w:val="00737309"/>
    <w:rsid w:val="009C1DDA"/>
    <w:rsid w:val="00B6324C"/>
    <w:rsid w:val="00B87CE9"/>
    <w:rsid w:val="00BB1E59"/>
    <w:rsid w:val="00C96A6D"/>
    <w:rsid w:val="00D82B2F"/>
    <w:rsid w:val="00DB5AB8"/>
    <w:rsid w:val="00E00BCA"/>
    <w:rsid w:val="00E7726D"/>
    <w:rsid w:val="00E93236"/>
    <w:rsid w:val="00EF1455"/>
    <w:rsid w:val="00F0466F"/>
    <w:rsid w:val="00F158D9"/>
    <w:rsid w:val="00F96210"/>
    <w:rsid w:val="00FA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AD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7ADD"/>
    <w:pPr>
      <w:ind w:left="720"/>
      <w:contextualSpacing/>
    </w:pPr>
  </w:style>
  <w:style w:type="paragraph" w:styleId="NoSpacing">
    <w:name w:val="No Spacing"/>
    <w:uiPriority w:val="1"/>
    <w:qFormat/>
    <w:rsid w:val="00237ADD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9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9B"/>
    <w:rPr>
      <w:rFonts w:ascii="Calibri" w:eastAsia="Calibri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ADD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7ADD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DD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37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DD"/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37ADD"/>
    <w:pPr>
      <w:ind w:left="720"/>
      <w:contextualSpacing/>
    </w:pPr>
  </w:style>
  <w:style w:type="paragraph" w:styleId="NoSpacing">
    <w:name w:val="No Spacing"/>
    <w:uiPriority w:val="1"/>
    <w:qFormat/>
    <w:rsid w:val="00237ADD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0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039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039B"/>
    <w:rPr>
      <w:rFonts w:ascii="Calibri" w:eastAsia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2016-01-20T18:23:00Z</dcterms:created>
  <dcterms:modified xsi:type="dcterms:W3CDTF">2016-01-21T18:48:00Z</dcterms:modified>
</cp:coreProperties>
</file>